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7DCB1" w14:textId="77777777" w:rsidR="00491A8C" w:rsidRDefault="00491A8C" w:rsidP="00491A8C">
      <w:pPr>
        <w:ind w:firstLine="0"/>
        <w:jc w:val="center"/>
        <w:rPr>
          <w:b/>
          <w:bCs/>
        </w:rPr>
      </w:pPr>
    </w:p>
    <w:p w14:paraId="393C5DAC" w14:textId="77777777" w:rsidR="00491A8C" w:rsidRDefault="00491A8C" w:rsidP="00491A8C">
      <w:pPr>
        <w:ind w:firstLine="0"/>
        <w:jc w:val="center"/>
        <w:rPr>
          <w:b/>
          <w:bCs/>
        </w:rPr>
      </w:pPr>
    </w:p>
    <w:p w14:paraId="14EFE95B" w14:textId="77777777" w:rsidR="00491A8C" w:rsidRDefault="00491A8C" w:rsidP="00491A8C">
      <w:pPr>
        <w:ind w:firstLine="0"/>
        <w:jc w:val="center"/>
        <w:rPr>
          <w:b/>
          <w:bCs/>
        </w:rPr>
      </w:pPr>
    </w:p>
    <w:p w14:paraId="46B37C15" w14:textId="77777777" w:rsidR="00491A8C" w:rsidRDefault="00491A8C" w:rsidP="00491A8C">
      <w:pPr>
        <w:ind w:firstLine="0"/>
        <w:jc w:val="center"/>
        <w:rPr>
          <w:b/>
          <w:bCs/>
        </w:rPr>
      </w:pPr>
    </w:p>
    <w:p w14:paraId="781C75AF" w14:textId="6EAC10EF" w:rsidR="00491A8C" w:rsidRDefault="00F474EB" w:rsidP="00491A8C">
      <w:pPr>
        <w:ind w:firstLine="0"/>
        <w:jc w:val="center"/>
        <w:rPr>
          <w:b/>
          <w:bCs/>
        </w:rPr>
      </w:pPr>
      <w:r w:rsidRPr="00491A8C">
        <w:rPr>
          <w:b/>
          <w:bCs/>
        </w:rPr>
        <w:t>Global Trade</w:t>
      </w:r>
    </w:p>
    <w:p w14:paraId="7FDDBA2F" w14:textId="77777777" w:rsidR="00491A8C" w:rsidRDefault="00491A8C" w:rsidP="00491A8C">
      <w:pPr>
        <w:ind w:firstLine="0"/>
        <w:jc w:val="center"/>
        <w:rPr>
          <w:b/>
          <w:bCs/>
        </w:rPr>
      </w:pPr>
    </w:p>
    <w:p w14:paraId="510E5E4A" w14:textId="5A1CFD4E" w:rsidR="009A1F20" w:rsidRDefault="00F474EB" w:rsidP="009A1F20">
      <w:pPr>
        <w:ind w:firstLine="0"/>
        <w:jc w:val="center"/>
      </w:pPr>
      <w:r>
        <w:t>Name</w:t>
      </w:r>
    </w:p>
    <w:p w14:paraId="4A7B66BE" w14:textId="252E7B6B" w:rsidR="00491A8C" w:rsidRDefault="00F474EB" w:rsidP="00491A8C">
      <w:pPr>
        <w:ind w:firstLine="0"/>
        <w:jc w:val="center"/>
      </w:pPr>
      <w:r>
        <w:t xml:space="preserve">Institution </w:t>
      </w:r>
    </w:p>
    <w:p w14:paraId="7B217072" w14:textId="77777777" w:rsidR="00491A8C" w:rsidRDefault="00F474EB" w:rsidP="00491A8C">
      <w:pPr>
        <w:ind w:firstLine="0"/>
        <w:jc w:val="center"/>
      </w:pPr>
      <w:r>
        <w:t xml:space="preserve">Course </w:t>
      </w:r>
    </w:p>
    <w:p w14:paraId="4CE3B50F" w14:textId="77777777" w:rsidR="00491A8C" w:rsidRDefault="00F474EB" w:rsidP="00491A8C">
      <w:pPr>
        <w:ind w:firstLine="0"/>
        <w:jc w:val="center"/>
      </w:pPr>
      <w:r>
        <w:t>Instructor</w:t>
      </w:r>
    </w:p>
    <w:p w14:paraId="56A5CCCD" w14:textId="034188CC" w:rsidR="00491A8C" w:rsidRDefault="00F474EB" w:rsidP="00491A8C">
      <w:pPr>
        <w:ind w:firstLine="0"/>
        <w:jc w:val="center"/>
      </w:pPr>
      <w:r>
        <w:t>Date</w:t>
      </w:r>
    </w:p>
    <w:p w14:paraId="6D2CF39D" w14:textId="708AC77E" w:rsidR="00491A8C" w:rsidRDefault="00491A8C" w:rsidP="00491A8C">
      <w:pPr>
        <w:ind w:firstLine="0"/>
        <w:jc w:val="center"/>
      </w:pPr>
    </w:p>
    <w:p w14:paraId="1714178D" w14:textId="78D8298D" w:rsidR="00491A8C" w:rsidRDefault="00491A8C" w:rsidP="00491A8C">
      <w:pPr>
        <w:ind w:firstLine="0"/>
        <w:jc w:val="center"/>
      </w:pPr>
    </w:p>
    <w:p w14:paraId="17BF024F" w14:textId="15C83C63" w:rsidR="00491A8C" w:rsidRDefault="00491A8C" w:rsidP="00491A8C">
      <w:pPr>
        <w:ind w:firstLine="0"/>
        <w:jc w:val="center"/>
      </w:pPr>
    </w:p>
    <w:p w14:paraId="3DC15178" w14:textId="3C5F4894" w:rsidR="00491A8C" w:rsidRDefault="00491A8C" w:rsidP="00491A8C">
      <w:pPr>
        <w:ind w:firstLine="0"/>
        <w:jc w:val="center"/>
      </w:pPr>
    </w:p>
    <w:p w14:paraId="2E702365" w14:textId="1F0A9410" w:rsidR="00491A8C" w:rsidRDefault="00491A8C" w:rsidP="00491A8C">
      <w:pPr>
        <w:ind w:firstLine="0"/>
        <w:jc w:val="center"/>
      </w:pPr>
    </w:p>
    <w:p w14:paraId="73DEF064" w14:textId="4AB93094" w:rsidR="00491A8C" w:rsidRDefault="00491A8C" w:rsidP="00491A8C">
      <w:pPr>
        <w:ind w:firstLine="0"/>
        <w:jc w:val="center"/>
      </w:pPr>
    </w:p>
    <w:p w14:paraId="3D89682B" w14:textId="5B6E219F" w:rsidR="00491A8C" w:rsidRDefault="00491A8C" w:rsidP="00491A8C">
      <w:pPr>
        <w:ind w:firstLine="0"/>
        <w:jc w:val="center"/>
      </w:pPr>
    </w:p>
    <w:p w14:paraId="20A61FDC" w14:textId="77777777" w:rsidR="00491A8C" w:rsidRDefault="00F474EB" w:rsidP="00491A8C">
      <w:pPr>
        <w:ind w:firstLine="0"/>
        <w:jc w:val="center"/>
        <w:rPr>
          <w:b/>
          <w:bCs/>
        </w:rPr>
      </w:pPr>
      <w:r w:rsidRPr="00491A8C">
        <w:rPr>
          <w:b/>
          <w:bCs/>
        </w:rPr>
        <w:lastRenderedPageBreak/>
        <w:t>Global Trade</w:t>
      </w:r>
    </w:p>
    <w:p w14:paraId="2B0CAF19" w14:textId="5E8FFE13" w:rsidR="00491A8C" w:rsidRDefault="008143F0" w:rsidP="00491A8C">
      <w:pPr>
        <w:ind w:firstLine="0"/>
      </w:pPr>
      <w:r>
        <w:tab/>
      </w:r>
      <w:r w:rsidR="00F474EB">
        <w:t xml:space="preserve">To promote the economy in a given country, the country in question must get involved in trade with other countries. Similarly, this applies to both large and small </w:t>
      </w:r>
      <w:r w:rsidR="00DB148E">
        <w:t xml:space="preserve">companies </w:t>
      </w:r>
      <w:r w:rsidR="00F474EB">
        <w:t xml:space="preserve">if they have any ambitious targets they want to achieve. </w:t>
      </w:r>
      <w:r w:rsidR="00DB148E">
        <w:t xml:space="preserve">If a company wishes to expand its trade </w:t>
      </w:r>
      <w:r w:rsidR="0047532C">
        <w:t>globally</w:t>
      </w:r>
      <w:r w:rsidR="00DB148E">
        <w:t>, a variety of factors come into play. Therefore, companies should do screening of the target host country</w:t>
      </w:r>
      <w:r w:rsidR="00F90096">
        <w:t xml:space="preserve"> c</w:t>
      </w:r>
      <w:r w:rsidR="00DB148E">
        <w:t>ritically scrutinizing the target</w:t>
      </w:r>
      <w:r w:rsidR="00F90096">
        <w:t xml:space="preserve">s </w:t>
      </w:r>
      <w:r w:rsidR="00DB148E">
        <w:t>before entering their market</w:t>
      </w:r>
      <w:r w:rsidR="00B831B3">
        <w:t xml:space="preserve"> (</w:t>
      </w:r>
      <w:r w:rsidR="00D879A3">
        <w:t>Beamish, 2017</w:t>
      </w:r>
      <w:r w:rsidR="00B831B3">
        <w:t xml:space="preserve">). </w:t>
      </w:r>
      <w:r w:rsidR="00DB148E">
        <w:t xml:space="preserve"> </w:t>
      </w:r>
    </w:p>
    <w:p w14:paraId="46DEC3B7" w14:textId="60A54BA8" w:rsidR="00987B0C" w:rsidRDefault="00F474EB" w:rsidP="00491A8C">
      <w:pPr>
        <w:ind w:firstLine="0"/>
      </w:pPr>
      <w:r>
        <w:tab/>
      </w:r>
      <w:r w:rsidR="006E4450">
        <w:t>I learned that o</w:t>
      </w:r>
      <w:r>
        <w:t>n</w:t>
      </w:r>
      <w:r w:rsidR="0047532C">
        <w:t>e</w:t>
      </w:r>
      <w:r>
        <w:t xml:space="preserve"> most influential factors</w:t>
      </w:r>
      <w:r w:rsidR="006E4450">
        <w:t xml:space="preserve"> </w:t>
      </w:r>
      <w:r>
        <w:t xml:space="preserve">that determine whether a company will easily enter a </w:t>
      </w:r>
      <w:r w:rsidR="00F90096">
        <w:t xml:space="preserve">country’s </w:t>
      </w:r>
      <w:r>
        <w:t xml:space="preserve">market are the leadership of the targeted nation. </w:t>
      </w:r>
      <w:r w:rsidR="00520A78">
        <w:t xml:space="preserve">The way a person uses their powers in influencing their followers </w:t>
      </w:r>
      <w:r w:rsidR="00B5146D">
        <w:t>and</w:t>
      </w:r>
      <w:r w:rsidR="00520A78">
        <w:t xml:space="preserve"> people who admire them is key. Thus, great leaders will ensure that their country is stable</w:t>
      </w:r>
      <w:r w:rsidR="00D879A3">
        <w:t xml:space="preserve"> (Geringer et al., 2020</w:t>
      </w:r>
      <w:r w:rsidR="00B5146D">
        <w:t>)</w:t>
      </w:r>
      <w:r w:rsidR="00520A78">
        <w:t xml:space="preserve">. This will attract more licensors from different regions of the world because they are entering a stable market. </w:t>
      </w:r>
      <w:r w:rsidR="00740588">
        <w:t>However, r</w:t>
      </w:r>
      <w:r w:rsidR="00520A78">
        <w:t>ules and regulations put in place by the country would limit a country from attracting l</w:t>
      </w:r>
      <w:r w:rsidR="00B60D5F">
        <w:t xml:space="preserve">icense selling firms. </w:t>
      </w:r>
      <w:r w:rsidR="00854A79">
        <w:t xml:space="preserve">In such cases, selling firms tend to shy away from investing </w:t>
      </w:r>
      <w:r w:rsidR="00B5146D">
        <w:t>in</w:t>
      </w:r>
      <w:r w:rsidR="00854A79">
        <w:t xml:space="preserve"> such a country due to the limits their business will face. They </w:t>
      </w:r>
      <w:r w:rsidR="00740588">
        <w:t>would</w:t>
      </w:r>
      <w:r w:rsidR="00854A79">
        <w:t xml:space="preserve"> not work to their full capacity and in turn, they w</w:t>
      </w:r>
      <w:r w:rsidR="00075C7B">
        <w:t>ill no</w:t>
      </w:r>
      <w:r w:rsidR="00854A79">
        <w:t xml:space="preserve">t reach </w:t>
      </w:r>
      <w:r w:rsidR="00740588">
        <w:t xml:space="preserve">their </w:t>
      </w:r>
      <w:r w:rsidR="00854A79">
        <w:t>target</w:t>
      </w:r>
      <w:r w:rsidR="00740588">
        <w:t>s as a company.</w:t>
      </w:r>
      <w:r w:rsidR="00854A79">
        <w:t xml:space="preserve"> </w:t>
      </w:r>
    </w:p>
    <w:p w14:paraId="2386BEAB" w14:textId="4B3973BD" w:rsidR="00193D21" w:rsidRDefault="00F474EB" w:rsidP="00491A8C">
      <w:pPr>
        <w:ind w:firstLine="0"/>
      </w:pPr>
      <w:r>
        <w:tab/>
      </w:r>
      <w:r w:rsidR="006E4450">
        <w:t>Again, I came to realize that t</w:t>
      </w:r>
      <w:r w:rsidR="00AD54F3">
        <w:t>echnology also has its share in determining whether a licensor will be attracted to a certain host country</w:t>
      </w:r>
      <w:r w:rsidR="00AD67DB">
        <w:t xml:space="preserve"> or not</w:t>
      </w:r>
      <w:r w:rsidR="00AD54F3">
        <w:t>. If the country is advanced in technology, most companies will tend to lean towards their side simply because they see it as a way</w:t>
      </w:r>
      <w:r w:rsidR="00AD67DB">
        <w:t xml:space="preserve"> </w:t>
      </w:r>
      <w:r w:rsidR="00AD54F3">
        <w:t>of reaching as many consumers as possible. Having access to the internet is one of the main reasons for compan</w:t>
      </w:r>
      <w:r w:rsidR="00AD67DB">
        <w:t>ies</w:t>
      </w:r>
      <w:r w:rsidR="00AD54F3">
        <w:t xml:space="preserve"> to believe that its products will reach a greater audience if they advertise appropriately</w:t>
      </w:r>
      <w:r w:rsidR="00D879A3">
        <w:t xml:space="preserve"> (Geringer et al., 2020)</w:t>
      </w:r>
      <w:r w:rsidR="00AD54F3">
        <w:t xml:space="preserve">. The main challenge with this is that there will be an increase in competition in the target market. </w:t>
      </w:r>
      <w:bookmarkStart w:id="0" w:name="_GoBack"/>
      <w:bookmarkEnd w:id="0"/>
    </w:p>
    <w:p w14:paraId="35B7D8EE" w14:textId="1C45B969" w:rsidR="00403485" w:rsidRDefault="00F474EB" w:rsidP="00403485">
      <w:pPr>
        <w:ind w:firstLine="0"/>
        <w:jc w:val="center"/>
        <w:rPr>
          <w:b/>
          <w:bCs/>
        </w:rPr>
      </w:pPr>
      <w:r w:rsidRPr="00403485">
        <w:rPr>
          <w:b/>
          <w:bCs/>
        </w:rPr>
        <w:lastRenderedPageBreak/>
        <w:t>References</w:t>
      </w:r>
    </w:p>
    <w:p w14:paraId="0BDC2406" w14:textId="2FB1C7EC" w:rsidR="00D879A3" w:rsidRDefault="00F474EB" w:rsidP="00491A8C">
      <w:pPr>
        <w:ind w:firstLine="0"/>
      </w:pPr>
      <w:r>
        <w:t xml:space="preserve">Beamish, P. (2017). </w:t>
      </w:r>
      <w:r w:rsidRPr="00520EF3">
        <w:t>NOTE ON</w:t>
      </w:r>
      <w:r w:rsidRPr="00520EF3">
        <w:t xml:space="preserve"> INTERNATIONAL LICENSING</w:t>
      </w:r>
      <w:r>
        <w:t xml:space="preserve">. </w:t>
      </w:r>
      <w:r w:rsidRPr="00520EF3">
        <w:t xml:space="preserve">Richard Ivey School of </w:t>
      </w:r>
      <w:r>
        <w:tab/>
      </w:r>
      <w:r w:rsidRPr="00520EF3">
        <w:t>Business Foundation</w:t>
      </w:r>
      <w:r>
        <w:t>.</w:t>
      </w:r>
    </w:p>
    <w:p w14:paraId="175EB227" w14:textId="77777777" w:rsidR="00D879A3" w:rsidRDefault="00F474EB" w:rsidP="00994558">
      <w:pPr>
        <w:ind w:left="720" w:hanging="720"/>
      </w:pPr>
      <w:r>
        <w:t xml:space="preserve">Geringer M., McNett J., &amp; Ball D. (2020). </w:t>
      </w:r>
      <w:r w:rsidRPr="00803DAB">
        <w:rPr>
          <w:i/>
          <w:iCs/>
        </w:rPr>
        <w:t>International Busines</w:t>
      </w:r>
      <w:r>
        <w:rPr>
          <w:i/>
          <w:iCs/>
        </w:rPr>
        <w:t>s</w:t>
      </w:r>
      <w:r>
        <w:t>. McGraw-Hill Education</w:t>
      </w:r>
    </w:p>
    <w:p w14:paraId="6837236A" w14:textId="77777777" w:rsidR="00491A8C" w:rsidRPr="00491A8C" w:rsidRDefault="00491A8C" w:rsidP="00491A8C">
      <w:pPr>
        <w:ind w:firstLine="0"/>
        <w:jc w:val="center"/>
        <w:rPr>
          <w:b/>
          <w:bCs/>
        </w:rPr>
      </w:pPr>
    </w:p>
    <w:sectPr w:rsidR="00491A8C" w:rsidRPr="00491A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47575B" w14:textId="77777777" w:rsidR="00F474EB" w:rsidRDefault="00F474EB">
      <w:pPr>
        <w:spacing w:after="0" w:line="240" w:lineRule="auto"/>
      </w:pPr>
      <w:r>
        <w:separator/>
      </w:r>
    </w:p>
  </w:endnote>
  <w:endnote w:type="continuationSeparator" w:id="0">
    <w:p w14:paraId="57B6ECC3" w14:textId="77777777" w:rsidR="00F474EB" w:rsidRDefault="00F4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61587" w14:textId="77777777" w:rsidR="00F474EB" w:rsidRDefault="00F474EB">
      <w:pPr>
        <w:spacing w:after="0" w:line="240" w:lineRule="auto"/>
      </w:pPr>
      <w:r>
        <w:separator/>
      </w:r>
    </w:p>
  </w:footnote>
  <w:footnote w:type="continuationSeparator" w:id="0">
    <w:p w14:paraId="1505463F" w14:textId="77777777" w:rsidR="00F474EB" w:rsidRDefault="00F47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16296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A5CE59" w14:textId="58C72BF1" w:rsidR="00491A8C" w:rsidRDefault="00F474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3F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EED838" w14:textId="77777777" w:rsidR="00491A8C" w:rsidRDefault="00491A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A8C"/>
    <w:rsid w:val="00075C7B"/>
    <w:rsid w:val="00193D21"/>
    <w:rsid w:val="00336F34"/>
    <w:rsid w:val="00392E1B"/>
    <w:rsid w:val="00403485"/>
    <w:rsid w:val="0047532C"/>
    <w:rsid w:val="00491A8C"/>
    <w:rsid w:val="004E219E"/>
    <w:rsid w:val="00515A3F"/>
    <w:rsid w:val="00520A78"/>
    <w:rsid w:val="00520EF3"/>
    <w:rsid w:val="006E4450"/>
    <w:rsid w:val="00740588"/>
    <w:rsid w:val="00803DAB"/>
    <w:rsid w:val="008143F0"/>
    <w:rsid w:val="00854A79"/>
    <w:rsid w:val="00987B0C"/>
    <w:rsid w:val="00994558"/>
    <w:rsid w:val="009A1F20"/>
    <w:rsid w:val="00AA2512"/>
    <w:rsid w:val="00AA5B4B"/>
    <w:rsid w:val="00AD54F3"/>
    <w:rsid w:val="00AD67DB"/>
    <w:rsid w:val="00B27FAE"/>
    <w:rsid w:val="00B5146D"/>
    <w:rsid w:val="00B60D5F"/>
    <w:rsid w:val="00B831B3"/>
    <w:rsid w:val="00CD7BD4"/>
    <w:rsid w:val="00D879A3"/>
    <w:rsid w:val="00DB148E"/>
    <w:rsid w:val="00F474EB"/>
    <w:rsid w:val="00F9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C2F2F-5DB5-49DD-B3CF-88923D49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A8C"/>
  </w:style>
  <w:style w:type="paragraph" w:styleId="Footer">
    <w:name w:val="footer"/>
    <w:basedOn w:val="Normal"/>
    <w:link w:val="FooterChar"/>
    <w:uiPriority w:val="99"/>
    <w:unhideWhenUsed/>
    <w:rsid w:val="00491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23</cp:revision>
  <dcterms:created xsi:type="dcterms:W3CDTF">2020-11-12T09:10:00Z</dcterms:created>
  <dcterms:modified xsi:type="dcterms:W3CDTF">2020-11-12T12:59:00Z</dcterms:modified>
</cp:coreProperties>
</file>